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8CA75" w14:textId="77777777" w:rsidR="00C17ABF" w:rsidRPr="00C17ABF" w:rsidRDefault="00C17ABF" w:rsidP="00C17A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17ABF">
        <w:rPr>
          <w:rFonts w:ascii="Times New Roman" w:hAnsi="Times New Roman" w:cs="Times New Roman"/>
          <w:sz w:val="28"/>
          <w:szCs w:val="28"/>
        </w:rPr>
        <w:br/>
        <w:t>640000, г. Курган, ул. Судебная, д. 10</w:t>
      </w:r>
    </w:p>
    <w:p w14:paraId="334BF054" w14:textId="30352B8D" w:rsidR="00C17ABF" w:rsidRPr="00C17ABF" w:rsidRDefault="00C17ABF" w:rsidP="00C17A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sz w:val="28"/>
          <w:szCs w:val="28"/>
        </w:rPr>
        <w:t>Истец:</w:t>
      </w:r>
      <w:r w:rsidRPr="00C17ABF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</w:t>
      </w:r>
      <w:r w:rsidRPr="00C17ABF">
        <w:rPr>
          <w:rFonts w:ascii="Times New Roman" w:hAnsi="Times New Roman" w:cs="Times New Roman"/>
          <w:sz w:val="28"/>
          <w:szCs w:val="28"/>
        </w:rPr>
        <w:br/>
        <w:t>«Жилищная компания 101»</w:t>
      </w:r>
      <w:r w:rsidRPr="00C17ABF">
        <w:rPr>
          <w:rFonts w:ascii="Times New Roman" w:hAnsi="Times New Roman" w:cs="Times New Roman"/>
          <w:sz w:val="28"/>
          <w:szCs w:val="28"/>
        </w:rPr>
        <w:br/>
        <w:t>ОГРН 1010101010101</w:t>
      </w:r>
      <w:r w:rsidRPr="00C17ABF">
        <w:rPr>
          <w:rFonts w:ascii="Times New Roman" w:hAnsi="Times New Roman" w:cs="Times New Roman"/>
          <w:sz w:val="28"/>
          <w:szCs w:val="28"/>
        </w:rPr>
        <w:br/>
        <w:t>ИНН 1010101010</w:t>
      </w:r>
      <w:r w:rsidRPr="00C17ABF">
        <w:rPr>
          <w:rFonts w:ascii="Times New Roman" w:hAnsi="Times New Roman" w:cs="Times New Roman"/>
          <w:sz w:val="28"/>
          <w:szCs w:val="28"/>
        </w:rPr>
        <w:br/>
        <w:t>Юридический адрес: 640001, г. Курган, ул. Главная, д. 1</w:t>
      </w:r>
      <w:r w:rsidRPr="00C17ABF">
        <w:rPr>
          <w:rFonts w:ascii="Times New Roman" w:hAnsi="Times New Roman" w:cs="Times New Roman"/>
          <w:sz w:val="28"/>
          <w:szCs w:val="28"/>
        </w:rPr>
        <w:br/>
        <w:t>Телефон: 8 (010) 101-01-01</w:t>
      </w:r>
    </w:p>
    <w:p w14:paraId="034FA0CF" w14:textId="77777777" w:rsidR="00C17ABF" w:rsidRPr="00C17ABF" w:rsidRDefault="00C17ABF" w:rsidP="00C17A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sz w:val="28"/>
          <w:szCs w:val="28"/>
        </w:rPr>
        <w:t>Ответчик:</w:t>
      </w:r>
      <w:r w:rsidRPr="00C17ABF">
        <w:rPr>
          <w:rFonts w:ascii="Times New Roman" w:hAnsi="Times New Roman" w:cs="Times New Roman"/>
          <w:sz w:val="28"/>
          <w:szCs w:val="28"/>
        </w:rPr>
        <w:br/>
        <w:t>Иванова Анастасия Сергеевна</w:t>
      </w:r>
      <w:r w:rsidRPr="00C17ABF">
        <w:rPr>
          <w:rFonts w:ascii="Times New Roman" w:hAnsi="Times New Roman" w:cs="Times New Roman"/>
          <w:sz w:val="28"/>
          <w:szCs w:val="28"/>
        </w:rPr>
        <w:br/>
        <w:t>630001, г. Курган, ул. Зеленая, д. 10, кв. 10</w:t>
      </w:r>
    </w:p>
    <w:p w14:paraId="20D8D3F5" w14:textId="77777777" w:rsidR="00C17ABF" w:rsidRPr="00C17ABF" w:rsidRDefault="00C17ABF" w:rsidP="00C17A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sz w:val="28"/>
          <w:szCs w:val="28"/>
        </w:rPr>
        <w:t>в интересах несовершеннолетнего:</w:t>
      </w:r>
      <w:r w:rsidRPr="00C17ABF">
        <w:rPr>
          <w:rFonts w:ascii="Times New Roman" w:hAnsi="Times New Roman" w:cs="Times New Roman"/>
          <w:sz w:val="28"/>
          <w:szCs w:val="28"/>
        </w:rPr>
        <w:br/>
        <w:t>Иванова Мария Ильинична, 01 января 2015 г. рождения</w:t>
      </w:r>
      <w:r w:rsidRPr="00C17ABF">
        <w:rPr>
          <w:rFonts w:ascii="Times New Roman" w:hAnsi="Times New Roman" w:cs="Times New Roman"/>
          <w:sz w:val="28"/>
          <w:szCs w:val="28"/>
        </w:rPr>
        <w:br/>
        <w:t>Свидетельство о рождении серия I-БЮ № 101010</w:t>
      </w:r>
    </w:p>
    <w:p w14:paraId="39481EAC" w14:textId="77777777" w:rsidR="00C17ABF" w:rsidRPr="00C17ABF" w:rsidRDefault="00C17ABF" w:rsidP="00C17A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C17ABF">
        <w:rPr>
          <w:rFonts w:ascii="Times New Roman" w:hAnsi="Times New Roman" w:cs="Times New Roman"/>
          <w:sz w:val="28"/>
          <w:szCs w:val="28"/>
        </w:rPr>
        <w:br/>
        <w:t>о взыскании задолженности за жилое помещение и коммунальные услуги с законного представителя несовершеннолетнего собственника</w:t>
      </w:r>
    </w:p>
    <w:p w14:paraId="1ECD6D99" w14:textId="77777777" w:rsidR="00C17ABF" w:rsidRPr="00C17ABF" w:rsidRDefault="00C17ABF" w:rsidP="00C17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sz w:val="28"/>
          <w:szCs w:val="28"/>
        </w:rPr>
        <w:t>Иванова Мария Ильинична, 01 января 2015 года рождения, является собственником жилого помещения — квартиры № 101, расположенной по адресу: г. Курган, ул. Лесная, д. 10, общей площадью 50,0 кв. м. Основанием возникновения права собственности является договор дарения от 10.10.2020 г., регистрационная запись № 10-10-10-010, подтверждённая выпиской из ЕГРН № 010101 от 15.10.2020, выданной Управлением Росреестра по Курганской области.</w:t>
      </w:r>
    </w:p>
    <w:p w14:paraId="49F25A80" w14:textId="77777777" w:rsidR="00C17ABF" w:rsidRPr="00C17ABF" w:rsidRDefault="00C17ABF" w:rsidP="00C17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sz w:val="28"/>
          <w:szCs w:val="28"/>
        </w:rPr>
        <w:t xml:space="preserve">Согласно свидетельству </w:t>
      </w:r>
      <w:proofErr w:type="gramStart"/>
      <w:r w:rsidRPr="00C17ABF">
        <w:rPr>
          <w:rFonts w:ascii="Times New Roman" w:hAnsi="Times New Roman" w:cs="Times New Roman"/>
          <w:sz w:val="28"/>
          <w:szCs w:val="28"/>
        </w:rPr>
        <w:t>о рождении</w:t>
      </w:r>
      <w:proofErr w:type="gramEnd"/>
      <w:r w:rsidRPr="00C17ABF">
        <w:rPr>
          <w:rFonts w:ascii="Times New Roman" w:hAnsi="Times New Roman" w:cs="Times New Roman"/>
          <w:sz w:val="28"/>
          <w:szCs w:val="28"/>
        </w:rPr>
        <w:t xml:space="preserve"> серия I-БЮ № 101010, законным представителем несовершеннолетней является её мать — Иванова Анастасия Сергеевна.</w:t>
      </w:r>
    </w:p>
    <w:p w14:paraId="7186CB1F" w14:textId="77777777" w:rsidR="00C17ABF" w:rsidRPr="00C17ABF" w:rsidRDefault="00C17ABF" w:rsidP="00C17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sz w:val="28"/>
          <w:szCs w:val="28"/>
        </w:rPr>
        <w:t>ООО «Жилищная компания 101» осуществляет управление многоквартирным домом, расположенным по указанному выше адресу, на основании договора управления № 10 от 01.01.2021 г., заключенного с собственниками помещений. В рамках исполнения данного договора на лицевой счёт квартиры № 101 ежемесячно начисляется плата за содержание жилья, текущий ремонт, взносы на капитальный ремонт и коммунальные услуги.</w:t>
      </w:r>
    </w:p>
    <w:p w14:paraId="5B2B504F" w14:textId="77777777" w:rsidR="00C17ABF" w:rsidRPr="00C17ABF" w:rsidRDefault="00C17ABF" w:rsidP="00C17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sz w:val="28"/>
          <w:szCs w:val="28"/>
        </w:rPr>
        <w:t xml:space="preserve">За период с 01.06.2023 по 01.03.2025 у Ивановой М. И. образовалась задолженность по внесению платы за жилое помещение и коммунальные услуги в размере 10 010 (десять тысяч десять) рублей. Расчет задолженности </w:t>
      </w:r>
      <w:r w:rsidRPr="00C17ABF">
        <w:rPr>
          <w:rFonts w:ascii="Times New Roman" w:hAnsi="Times New Roman" w:cs="Times New Roman"/>
          <w:sz w:val="28"/>
          <w:szCs w:val="28"/>
        </w:rPr>
        <w:lastRenderedPageBreak/>
        <w:t>прилагается. За несвоевременное внесение указанных сумм начислены пени в размере 1 010 (одна тысяча десять) рублей.</w:t>
      </w:r>
    </w:p>
    <w:p w14:paraId="27B4BDD8" w14:textId="77777777" w:rsidR="00C17ABF" w:rsidRPr="00C17ABF" w:rsidRDefault="00C17ABF" w:rsidP="00C17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sz w:val="28"/>
          <w:szCs w:val="28"/>
        </w:rPr>
        <w:t>Поскольку Иванова М. И. является несовершеннолетним лицом, не обладающим полной гражданской дееспособностью, обязанность по внесению указанной платы, в силу статьи 28 ГК РФ, а также статей 80 СК РФ и 153–155 ЖК РФ, лежит на её законном представителе — Ивановой А. С.</w:t>
      </w:r>
    </w:p>
    <w:p w14:paraId="5BE3C476" w14:textId="77777777" w:rsidR="00C17ABF" w:rsidRPr="00C17ABF" w:rsidRDefault="00C17ABF" w:rsidP="00C17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sz w:val="28"/>
          <w:szCs w:val="28"/>
        </w:rPr>
        <w:t>Требование об оплате задолженности было направлено ответчику 01.03.2025 заказным письмом, получено 05.03.2025, что подтверждается уведомлением о вручении. До настоящего времени задолженность не погашена, в связи с чем истец вынужден обратиться в суд.</w:t>
      </w:r>
    </w:p>
    <w:p w14:paraId="4BF4B729" w14:textId="4D4E22EC" w:rsidR="00C17ABF" w:rsidRDefault="00C17ABF" w:rsidP="00C17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21, 26, 28, 309 Гражданского кодекса РФ, статьями 30, 153–155 Жилищного кодекса РФ, статьёй 80 Семейного кодекса РФ, а также статьями 131, 132 Гражданского процессуального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просим суд: </w:t>
      </w:r>
    </w:p>
    <w:p w14:paraId="0222EF47" w14:textId="77777777" w:rsidR="00C17ABF" w:rsidRPr="00C17ABF" w:rsidRDefault="00C17ABF" w:rsidP="00C17A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sz w:val="28"/>
          <w:szCs w:val="28"/>
        </w:rPr>
        <w:t>Взыскать с Ивановой Марии Ильиничны в лице её законного представителя Ивановой Анастасии Сергеевны задолженность по оплате жилого помещения и коммунальных услуг в размере 10 010 рублей.</w:t>
      </w:r>
    </w:p>
    <w:p w14:paraId="11423B35" w14:textId="77777777" w:rsidR="00C17ABF" w:rsidRPr="00C17ABF" w:rsidRDefault="00C17ABF" w:rsidP="00C17A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sz w:val="28"/>
          <w:szCs w:val="28"/>
        </w:rPr>
        <w:t>Взыскать с Ивановой Марии Ильиничны в лице её законного представителя Ивановой Анастасии Сергеевны пени в размере 1 010 рублей.</w:t>
      </w:r>
    </w:p>
    <w:p w14:paraId="34E60D84" w14:textId="5561FAA2" w:rsidR="00C17ABF" w:rsidRPr="00C17ABF" w:rsidRDefault="00C17ABF" w:rsidP="00C17A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sz w:val="28"/>
          <w:szCs w:val="28"/>
        </w:rPr>
        <w:t>Взыскать с ответчика расходы по уплате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BBD511" w14:textId="77777777" w:rsidR="00C17ABF" w:rsidRDefault="00C17ABF" w:rsidP="00C17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C17ABF">
        <w:rPr>
          <w:rFonts w:ascii="Times New Roman" w:hAnsi="Times New Roman" w:cs="Times New Roman"/>
          <w:sz w:val="28"/>
          <w:szCs w:val="28"/>
        </w:rPr>
        <w:t>:</w:t>
      </w:r>
    </w:p>
    <w:p w14:paraId="4B6F256A" w14:textId="0ED514EA" w:rsidR="00C17ABF" w:rsidRDefault="00C17ABF" w:rsidP="00C17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</w:t>
      </w:r>
      <w:r w:rsidRPr="00C17ABF">
        <w:rPr>
          <w:rFonts w:ascii="Times New Roman" w:hAnsi="Times New Roman" w:cs="Times New Roman"/>
          <w:sz w:val="28"/>
          <w:szCs w:val="28"/>
        </w:rPr>
        <w:t>искового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сторонам по делу</w:t>
      </w:r>
      <w:r w:rsidRPr="00C17ABF">
        <w:rPr>
          <w:rFonts w:ascii="Times New Roman" w:hAnsi="Times New Roman" w:cs="Times New Roman"/>
          <w:sz w:val="28"/>
          <w:szCs w:val="28"/>
        </w:rPr>
        <w:t>;</w:t>
      </w:r>
    </w:p>
    <w:p w14:paraId="363976B2" w14:textId="77777777" w:rsidR="00C17ABF" w:rsidRDefault="00C17ABF" w:rsidP="00C17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sz w:val="28"/>
          <w:szCs w:val="28"/>
        </w:rPr>
        <w:t>Выписка из ЕГРН № 010101 от 15.10.2020;</w:t>
      </w:r>
    </w:p>
    <w:p w14:paraId="77FEE8C9" w14:textId="77777777" w:rsidR="00C17ABF" w:rsidRDefault="00C17ABF" w:rsidP="00C17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sz w:val="28"/>
          <w:szCs w:val="28"/>
        </w:rPr>
        <w:t>Копия свидетельства о рождении Ивановой М. И.;</w:t>
      </w:r>
    </w:p>
    <w:p w14:paraId="1B5AB6B8" w14:textId="77777777" w:rsidR="00C17ABF" w:rsidRDefault="00C17ABF" w:rsidP="00C17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sz w:val="28"/>
          <w:szCs w:val="28"/>
        </w:rPr>
        <w:t>Копия договора управления;</w:t>
      </w:r>
    </w:p>
    <w:p w14:paraId="705C46FA" w14:textId="77777777" w:rsidR="00C17ABF" w:rsidRDefault="00C17ABF" w:rsidP="00C17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sz w:val="28"/>
          <w:szCs w:val="28"/>
        </w:rPr>
        <w:t>Расчет задолженности и пеней;</w:t>
      </w:r>
    </w:p>
    <w:p w14:paraId="49148C67" w14:textId="77777777" w:rsidR="00C17ABF" w:rsidRDefault="00C17ABF" w:rsidP="00C17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sz w:val="28"/>
          <w:szCs w:val="28"/>
        </w:rPr>
        <w:t>Копия досудебного требования и уведомление о вручении;</w:t>
      </w:r>
    </w:p>
    <w:p w14:paraId="78A14057" w14:textId="628951D0" w:rsidR="00C17ABF" w:rsidRPr="00C17ABF" w:rsidRDefault="00C17ABF" w:rsidP="00C17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sz w:val="28"/>
          <w:szCs w:val="28"/>
        </w:rPr>
        <w:t>Квитанция об оплате госпошлины.</w:t>
      </w:r>
    </w:p>
    <w:p w14:paraId="5D2E3D12" w14:textId="77777777" w:rsidR="00C17ABF" w:rsidRPr="00C17ABF" w:rsidRDefault="00C17ABF" w:rsidP="00C17ABF">
      <w:pPr>
        <w:rPr>
          <w:rFonts w:ascii="Times New Roman" w:hAnsi="Times New Roman" w:cs="Times New Roman"/>
          <w:sz w:val="28"/>
          <w:szCs w:val="28"/>
        </w:rPr>
      </w:pPr>
      <w:r w:rsidRPr="00C17ABF">
        <w:rPr>
          <w:rFonts w:ascii="Times New Roman" w:hAnsi="Times New Roman" w:cs="Times New Roman"/>
          <w:sz w:val="28"/>
          <w:szCs w:val="28"/>
        </w:rPr>
        <w:t>Дата: 10 апреля 2025 г.</w:t>
      </w:r>
      <w:r w:rsidRPr="00C17ABF">
        <w:rPr>
          <w:rFonts w:ascii="Times New Roman" w:hAnsi="Times New Roman" w:cs="Times New Roman"/>
          <w:sz w:val="28"/>
          <w:szCs w:val="28"/>
        </w:rPr>
        <w:br/>
        <w:t>Подпись: ___________________ /Директор ООО «Жилищная компания 101» Петров П. П./</w:t>
      </w:r>
    </w:p>
    <w:p w14:paraId="6212D3C8" w14:textId="77777777" w:rsidR="00C17ABF" w:rsidRPr="00C17ABF" w:rsidRDefault="00C17ABF" w:rsidP="00C17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9803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223091">
    <w:abstractNumId w:val="10"/>
  </w:num>
  <w:num w:numId="2" w16cid:durableId="1904948866">
    <w:abstractNumId w:val="20"/>
  </w:num>
  <w:num w:numId="3" w16cid:durableId="289557627">
    <w:abstractNumId w:val="2"/>
  </w:num>
  <w:num w:numId="4" w16cid:durableId="239221757">
    <w:abstractNumId w:val="18"/>
  </w:num>
  <w:num w:numId="5" w16cid:durableId="254284611">
    <w:abstractNumId w:val="8"/>
  </w:num>
  <w:num w:numId="6" w16cid:durableId="1796486359">
    <w:abstractNumId w:val="14"/>
  </w:num>
  <w:num w:numId="7" w16cid:durableId="1496845599">
    <w:abstractNumId w:val="12"/>
  </w:num>
  <w:num w:numId="8" w16cid:durableId="599214460">
    <w:abstractNumId w:val="6"/>
  </w:num>
  <w:num w:numId="9" w16cid:durableId="1187257529">
    <w:abstractNumId w:val="5"/>
  </w:num>
  <w:num w:numId="10" w16cid:durableId="1187331813">
    <w:abstractNumId w:val="7"/>
  </w:num>
  <w:num w:numId="11" w16cid:durableId="31656698">
    <w:abstractNumId w:val="21"/>
  </w:num>
  <w:num w:numId="12" w16cid:durableId="1495683379">
    <w:abstractNumId w:val="1"/>
  </w:num>
  <w:num w:numId="13" w16cid:durableId="172039207">
    <w:abstractNumId w:val="4"/>
  </w:num>
  <w:num w:numId="14" w16cid:durableId="52778740">
    <w:abstractNumId w:val="9"/>
  </w:num>
  <w:num w:numId="15" w16cid:durableId="1162351564">
    <w:abstractNumId w:val="13"/>
  </w:num>
  <w:num w:numId="16" w16cid:durableId="799155750">
    <w:abstractNumId w:val="11"/>
  </w:num>
  <w:num w:numId="17" w16cid:durableId="1039669248">
    <w:abstractNumId w:val="16"/>
  </w:num>
  <w:num w:numId="18" w16cid:durableId="843783289">
    <w:abstractNumId w:val="0"/>
  </w:num>
  <w:num w:numId="19" w16cid:durableId="862790502">
    <w:abstractNumId w:val="19"/>
  </w:num>
  <w:num w:numId="20" w16cid:durableId="528835618">
    <w:abstractNumId w:val="17"/>
  </w:num>
  <w:num w:numId="21" w16cid:durableId="1116676931">
    <w:abstractNumId w:val="15"/>
  </w:num>
  <w:num w:numId="22" w16cid:durableId="160402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A2E49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803BC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D0C84"/>
    <w:rsid w:val="00BE50BA"/>
    <w:rsid w:val="00C13B7D"/>
    <w:rsid w:val="00C17ABF"/>
    <w:rsid w:val="00C673E9"/>
    <w:rsid w:val="00C821E9"/>
    <w:rsid w:val="00CA2378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37E98"/>
    <w:rsid w:val="00E52CA3"/>
    <w:rsid w:val="00F16BA2"/>
    <w:rsid w:val="00FA147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оплате жилого помещения и коммунальных услуг с законного представителя несовершеннолетнего собственника</dc:title>
  <dc:subject/>
  <dc:creator>Assistentus.ru</dc:creator>
  <cp:keywords/>
  <dc:description/>
  <cp:lastModifiedBy>den</cp:lastModifiedBy>
  <cp:revision>38</cp:revision>
  <dcterms:created xsi:type="dcterms:W3CDTF">2024-10-02T16:50:00Z</dcterms:created>
  <dcterms:modified xsi:type="dcterms:W3CDTF">2025-04-14T13:01:00Z</dcterms:modified>
</cp:coreProperties>
</file>